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de1efc2d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7e34e2f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Landraty,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cc4c6e43c4c8a" /><Relationship Type="http://schemas.openxmlformats.org/officeDocument/2006/relationships/numbering" Target="/word/numbering.xml" Id="Rb2c4650580f545a1" /><Relationship Type="http://schemas.openxmlformats.org/officeDocument/2006/relationships/settings" Target="/word/settings.xml" Id="Re53f68dfe84543a1" /><Relationship Type="http://schemas.openxmlformats.org/officeDocument/2006/relationships/image" Target="/word/media/a4faa9c4-60f7-4b9a-ad5c-3ec5afe3d78e.png" Id="R70577e34e2f14d63" /></Relationships>
</file>