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28098fe7e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8a1ef0464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e2ff8435e4761" /><Relationship Type="http://schemas.openxmlformats.org/officeDocument/2006/relationships/numbering" Target="/word/numbering.xml" Id="R8969210285094c9b" /><Relationship Type="http://schemas.openxmlformats.org/officeDocument/2006/relationships/settings" Target="/word/settings.xml" Id="Rde3579016b5e47a6" /><Relationship Type="http://schemas.openxmlformats.org/officeDocument/2006/relationships/image" Target="/word/media/1ec0f931-b57c-409e-a879-6c9988abd15f.png" Id="R8878a1ef04644e27" /></Relationships>
</file>