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2f2316865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caa63dcf4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Lipoltov,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5a7684efd4307" /><Relationship Type="http://schemas.openxmlformats.org/officeDocument/2006/relationships/numbering" Target="/word/numbering.xml" Id="R0d58ab30c59d42bd" /><Relationship Type="http://schemas.openxmlformats.org/officeDocument/2006/relationships/settings" Target="/word/settings.xml" Id="Reaf195350dae4bbf" /><Relationship Type="http://schemas.openxmlformats.org/officeDocument/2006/relationships/image" Target="/word/media/e79f14d2-bbe1-44c5-88c0-8066ea7c80ce.png" Id="R6c8caa63dcf44d04" /></Relationships>
</file>