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3c03a3ff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5b20e3d3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Lutonina,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5b2ed8144df1" /><Relationship Type="http://schemas.openxmlformats.org/officeDocument/2006/relationships/numbering" Target="/word/numbering.xml" Id="R2827a91358bd49c5" /><Relationship Type="http://schemas.openxmlformats.org/officeDocument/2006/relationships/settings" Target="/word/settings.xml" Id="R655972fc4bf6451e" /><Relationship Type="http://schemas.openxmlformats.org/officeDocument/2006/relationships/image" Target="/word/media/aa3c73f6-acff-4d37-9c66-82f30220cc97.png" Id="R1d75b20e3d344be5" /></Relationships>
</file>