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d2626032c347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c4b8452b8944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Maly Jezov,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f22de4ced743aa" /><Relationship Type="http://schemas.openxmlformats.org/officeDocument/2006/relationships/numbering" Target="/word/numbering.xml" Id="Rc05ea623a29d484f" /><Relationship Type="http://schemas.openxmlformats.org/officeDocument/2006/relationships/settings" Target="/word/settings.xml" Id="R582903b8b7404444" /><Relationship Type="http://schemas.openxmlformats.org/officeDocument/2006/relationships/image" Target="/word/media/52c12866-2999-4723-9927-a5931aaf7f8a.png" Id="R82c4b8452b894492" /></Relationships>
</file>