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9e7ea14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bbc32f0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Sachov,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12952b52a44d0" /><Relationship Type="http://schemas.openxmlformats.org/officeDocument/2006/relationships/numbering" Target="/word/numbering.xml" Id="Re14ab9aaea0f488b" /><Relationship Type="http://schemas.openxmlformats.org/officeDocument/2006/relationships/settings" Target="/word/settings.xml" Id="R9bf32ab69f054e28" /><Relationship Type="http://schemas.openxmlformats.org/officeDocument/2006/relationships/image" Target="/word/media/d0e8aa76-e6c2-479d-ad5f-fe41b4dd3dcb.png" Id="R35a1bbc32f0542a8" /></Relationships>
</file>