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ea54f507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407b84495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Mezihorska,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a18f9621248ac" /><Relationship Type="http://schemas.openxmlformats.org/officeDocument/2006/relationships/numbering" Target="/word/numbering.xml" Id="R5822dcfaafae4377" /><Relationship Type="http://schemas.openxmlformats.org/officeDocument/2006/relationships/settings" Target="/word/settings.xml" Id="R435ceeeffd7349d6" /><Relationship Type="http://schemas.openxmlformats.org/officeDocument/2006/relationships/image" Target="/word/media/72a8b616-e9f8-49c5-a563-0e7a744feeb6.png" Id="R1a7407b844954b13" /></Relationships>
</file>