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3be26159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75cee5a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Meziluzi,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1735ca71470c" /><Relationship Type="http://schemas.openxmlformats.org/officeDocument/2006/relationships/numbering" Target="/word/numbering.xml" Id="R7e91f3b2916f4e3e" /><Relationship Type="http://schemas.openxmlformats.org/officeDocument/2006/relationships/settings" Target="/word/settings.xml" Id="R41ee0adaafbd4b98" /><Relationship Type="http://schemas.openxmlformats.org/officeDocument/2006/relationships/image" Target="/word/media/02d3fc71-ad49-4d1c-ad3c-efe2c25b3cbc.png" Id="R4ee575cee5a840cc" /></Relationships>
</file>