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274c5a566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a8001aa6d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Mnichova,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f1a4691a64d19" /><Relationship Type="http://schemas.openxmlformats.org/officeDocument/2006/relationships/numbering" Target="/word/numbering.xml" Id="R75fb803331b64c64" /><Relationship Type="http://schemas.openxmlformats.org/officeDocument/2006/relationships/settings" Target="/word/settings.xml" Id="R9685e56e9b41424c" /><Relationship Type="http://schemas.openxmlformats.org/officeDocument/2006/relationships/image" Target="/word/media/004ee856-44fa-4ac6-b7b1-8acec03c7f16.png" Id="R63aa8001aa6d4082" /></Relationships>
</file>