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4d931abed645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1a662a34b84d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Mnisi,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9c498d0574493e" /><Relationship Type="http://schemas.openxmlformats.org/officeDocument/2006/relationships/numbering" Target="/word/numbering.xml" Id="Rbeb4f1e9c12d4748" /><Relationship Type="http://schemas.openxmlformats.org/officeDocument/2006/relationships/settings" Target="/word/settings.xml" Id="R3e3de5d331d74a1f" /><Relationship Type="http://schemas.openxmlformats.org/officeDocument/2006/relationships/image" Target="/word/media/a9e9c5ba-60c4-48b5-93a2-73a65bbf8e18.png" Id="R6d1a662a34b84d45" /></Relationships>
</file>