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0c7adef2e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62eb377ee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Moravansky,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9d77566cf4991" /><Relationship Type="http://schemas.openxmlformats.org/officeDocument/2006/relationships/numbering" Target="/word/numbering.xml" Id="R53059edef3ae4058" /><Relationship Type="http://schemas.openxmlformats.org/officeDocument/2006/relationships/settings" Target="/word/settings.xml" Id="Rf7a57e9ffad64a38" /><Relationship Type="http://schemas.openxmlformats.org/officeDocument/2006/relationships/image" Target="/word/media/61e7c9df-1fa0-4595-a22b-dbd0cb0f51ae.png" Id="R7c662eb377ee4ce8" /></Relationships>
</file>