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b0dcb8f7d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c1a30ef8c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Moravske Malkovice,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11509a94b4393" /><Relationship Type="http://schemas.openxmlformats.org/officeDocument/2006/relationships/numbering" Target="/word/numbering.xml" Id="Rc0d1cd17e3ff4283" /><Relationship Type="http://schemas.openxmlformats.org/officeDocument/2006/relationships/settings" Target="/word/settings.xml" Id="R2fb43fed6639411f" /><Relationship Type="http://schemas.openxmlformats.org/officeDocument/2006/relationships/image" Target="/word/media/0536ed76-a2e2-4a5d-a901-47d57f79193b.png" Id="Rf31c1a30ef8c4b3a" /></Relationships>
</file>