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14e84035d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2541ff6ef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Mricna,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6d976367e481e" /><Relationship Type="http://schemas.openxmlformats.org/officeDocument/2006/relationships/numbering" Target="/word/numbering.xml" Id="Rc8e911f2d51e483f" /><Relationship Type="http://schemas.openxmlformats.org/officeDocument/2006/relationships/settings" Target="/word/settings.xml" Id="Rad78708d82dc42f3" /><Relationship Type="http://schemas.openxmlformats.org/officeDocument/2006/relationships/image" Target="/word/media/e90d2bbf-1c8d-497a-bff6-34ff1bfd66f8.png" Id="R3a22541ff6ef4cc8" /></Relationships>
</file>