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aa5e1a05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62449f287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Brtnice,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f0abca82b42c1" /><Relationship Type="http://schemas.openxmlformats.org/officeDocument/2006/relationships/numbering" Target="/word/numbering.xml" Id="Rd626db0145e74c38" /><Relationship Type="http://schemas.openxmlformats.org/officeDocument/2006/relationships/settings" Target="/word/settings.xml" Id="R4eb63f26409c4a7a" /><Relationship Type="http://schemas.openxmlformats.org/officeDocument/2006/relationships/image" Target="/word/media/9bc71eb4-39ef-44a0-971f-2edb78ba6220.png" Id="R93162449f287414d" /></Relationships>
</file>