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a77a77203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cd4da3cee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Paka,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1bfb5674e4aaa" /><Relationship Type="http://schemas.openxmlformats.org/officeDocument/2006/relationships/numbering" Target="/word/numbering.xml" Id="Rf149f98943ed4c8d" /><Relationship Type="http://schemas.openxmlformats.org/officeDocument/2006/relationships/settings" Target="/word/settings.xml" Id="R39c71380c3af43af" /><Relationship Type="http://schemas.openxmlformats.org/officeDocument/2006/relationships/image" Target="/word/media/4635be93-cfa3-4567-9c7f-1bbd8128ba22.png" Id="R3aecd4da3cee4018" /></Relationships>
</file>