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b716a30e9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71b8a0bc4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Nove Hvezdlice,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e0e921b0d43ac" /><Relationship Type="http://schemas.openxmlformats.org/officeDocument/2006/relationships/numbering" Target="/word/numbering.xml" Id="Rc929347d2e114dbb" /><Relationship Type="http://schemas.openxmlformats.org/officeDocument/2006/relationships/settings" Target="/word/settings.xml" Id="Rd38595f03d504738" /><Relationship Type="http://schemas.openxmlformats.org/officeDocument/2006/relationships/image" Target="/word/media/d7f4d236-0275-4f49-878a-d84065d49710.png" Id="R4b971b8a0bc44504" /></Relationships>
</file>