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8ec601fa3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ef33d3e8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Sedlo nad Bilinou,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ca3a97f74a5f" /><Relationship Type="http://schemas.openxmlformats.org/officeDocument/2006/relationships/numbering" Target="/word/numbering.xml" Id="R82ce667ee76a46b3" /><Relationship Type="http://schemas.openxmlformats.org/officeDocument/2006/relationships/settings" Target="/word/settings.xml" Id="R5f817a8d1e014fa0" /><Relationship Type="http://schemas.openxmlformats.org/officeDocument/2006/relationships/image" Target="/word/media/3b3c96c2-3d1f-441d-9a2b-f8ac22773f5c.png" Id="R12def33d3e83433f" /></Relationships>
</file>