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aa59c28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baa128e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90380ec84a5f" /><Relationship Type="http://schemas.openxmlformats.org/officeDocument/2006/relationships/numbering" Target="/word/numbering.xml" Id="R5331f90baba841df" /><Relationship Type="http://schemas.openxmlformats.org/officeDocument/2006/relationships/settings" Target="/word/settings.xml" Id="R7d84323db8d14f1d" /><Relationship Type="http://schemas.openxmlformats.org/officeDocument/2006/relationships/image" Target="/word/media/fc34921a-577e-4e79-aad4-3bc3112b761a.png" Id="R76d9baa128e447ce" /></Relationships>
</file>