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745aded3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b88c68b9d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Okrouhlo,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354e71ff143f0" /><Relationship Type="http://schemas.openxmlformats.org/officeDocument/2006/relationships/numbering" Target="/word/numbering.xml" Id="R1292fed6a06c4f6d" /><Relationship Type="http://schemas.openxmlformats.org/officeDocument/2006/relationships/settings" Target="/word/settings.xml" Id="Rf40d150b74eb4129" /><Relationship Type="http://schemas.openxmlformats.org/officeDocument/2006/relationships/image" Target="/word/media/58552ddf-3613-4f85-965c-7f4ea9c67178.png" Id="R0f3b88c68b9d40c9" /></Relationships>
</file>