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27b894c79545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833608cd2f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Plasna,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22c74ccbf74ae5" /><Relationship Type="http://schemas.openxmlformats.org/officeDocument/2006/relationships/numbering" Target="/word/numbering.xml" Id="R8c4a472ca29b4a68" /><Relationship Type="http://schemas.openxmlformats.org/officeDocument/2006/relationships/settings" Target="/word/settings.xml" Id="Rcaaf080aeda44013" /><Relationship Type="http://schemas.openxmlformats.org/officeDocument/2006/relationships/image" Target="/word/media/8573def7-a628-4f9a-badb-66863495a6d7.png" Id="R54833608cd2f43ef" /></Relationships>
</file>