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bb9fa5148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2f444c594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Postoupky,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5e09eac44938" /><Relationship Type="http://schemas.openxmlformats.org/officeDocument/2006/relationships/numbering" Target="/word/numbering.xml" Id="R98dc2937098f451f" /><Relationship Type="http://schemas.openxmlformats.org/officeDocument/2006/relationships/settings" Target="/word/settings.xml" Id="R21e2276557d2499d" /><Relationship Type="http://schemas.openxmlformats.org/officeDocument/2006/relationships/image" Target="/word/media/31b7b86e-5505-4acb-9357-489dffd85ea5.png" Id="R8b92f444c5944906" /></Relationships>
</file>