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b9028c858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954bae11b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Potociste,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887d8c22441b6" /><Relationship Type="http://schemas.openxmlformats.org/officeDocument/2006/relationships/numbering" Target="/word/numbering.xml" Id="Racf032279a7f4af3" /><Relationship Type="http://schemas.openxmlformats.org/officeDocument/2006/relationships/settings" Target="/word/settings.xml" Id="R5a8a88d394994f61" /><Relationship Type="http://schemas.openxmlformats.org/officeDocument/2006/relationships/image" Target="/word/media/8792b33f-c18b-4d3f-a976-5e6a1deb243a.png" Id="Rea4954bae11b4cd6" /></Relationships>
</file>