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28857ec25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6b955bbc5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Poutnov,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bf2c8aee747c5" /><Relationship Type="http://schemas.openxmlformats.org/officeDocument/2006/relationships/numbering" Target="/word/numbering.xml" Id="Rc8ad05acbbec4048" /><Relationship Type="http://schemas.openxmlformats.org/officeDocument/2006/relationships/settings" Target="/word/settings.xml" Id="Re4dfa0a5f6344034" /><Relationship Type="http://schemas.openxmlformats.org/officeDocument/2006/relationships/image" Target="/word/media/1fb13361-91c7-4680-85db-b06eb5d64aa3.png" Id="Rd6a6b955bbc54182" /></Relationships>
</file>