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09b1eb0c0f4a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d66e7f76b14a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Prestenice,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8a902448cf4c23" /><Relationship Type="http://schemas.openxmlformats.org/officeDocument/2006/relationships/numbering" Target="/word/numbering.xml" Id="Raaddda763bcf465e" /><Relationship Type="http://schemas.openxmlformats.org/officeDocument/2006/relationships/settings" Target="/word/settings.xml" Id="Rd80dea34c1854476" /><Relationship Type="http://schemas.openxmlformats.org/officeDocument/2006/relationships/image" Target="/word/media/94fe5ca8-75ae-4939-b8b9-4d3200740cbb.png" Id="R68d66e7f76b14a02" /></Relationships>
</file>