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586c3441aa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3b754cb26843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Prestice, Czech Republic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78e88c73ef4d6d" /><Relationship Type="http://schemas.openxmlformats.org/officeDocument/2006/relationships/numbering" Target="/word/numbering.xml" Id="R88f1490dd5364733" /><Relationship Type="http://schemas.openxmlformats.org/officeDocument/2006/relationships/settings" Target="/word/settings.xml" Id="Rad7ba365b1e24c35" /><Relationship Type="http://schemas.openxmlformats.org/officeDocument/2006/relationships/image" Target="/word/media/70ac29e4-bad8-4ae2-ba0a-73f21dad6e76.png" Id="Ra03b754cb2684358" /></Relationships>
</file>