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98e472915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b93287cdd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c6bd161154a2e" /><Relationship Type="http://schemas.openxmlformats.org/officeDocument/2006/relationships/numbering" Target="/word/numbering.xml" Id="R8ad816cec62c4724" /><Relationship Type="http://schemas.openxmlformats.org/officeDocument/2006/relationships/settings" Target="/word/settings.xml" Id="Rc8b390ad9f044994" /><Relationship Type="http://schemas.openxmlformats.org/officeDocument/2006/relationships/image" Target="/word/media/f5fb6e20-e27c-4743-8eea-a92ff8e5f795.png" Id="R7dcb93287cdd4bc4" /></Relationships>
</file>