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b898faf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d4983f042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cefb5eadc452f" /><Relationship Type="http://schemas.openxmlformats.org/officeDocument/2006/relationships/numbering" Target="/word/numbering.xml" Id="Rfb290ae957ea455c" /><Relationship Type="http://schemas.openxmlformats.org/officeDocument/2006/relationships/settings" Target="/word/settings.xml" Id="R3be4728cc33c4318" /><Relationship Type="http://schemas.openxmlformats.org/officeDocument/2006/relationships/image" Target="/word/media/8f0d614c-253e-4e29-ac89-7a7af18bf162.png" Id="R43cd4983f04243a4" /></Relationships>
</file>