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cefd4f750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1354ba0e4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Radlik,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6c6bfb74f4347" /><Relationship Type="http://schemas.openxmlformats.org/officeDocument/2006/relationships/numbering" Target="/word/numbering.xml" Id="R517530f9479642ee" /><Relationship Type="http://schemas.openxmlformats.org/officeDocument/2006/relationships/settings" Target="/word/settings.xml" Id="R56495fce90324e8e" /><Relationship Type="http://schemas.openxmlformats.org/officeDocument/2006/relationships/image" Target="/word/media/2ad1269f-a018-47ef-89d3-db043639167d.png" Id="Rd081354ba0e441ad" /></Relationships>
</file>