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efe98f1f4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b26d3723e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f56900c8a47e3" /><Relationship Type="http://schemas.openxmlformats.org/officeDocument/2006/relationships/numbering" Target="/word/numbering.xml" Id="R5c65f2030b004754" /><Relationship Type="http://schemas.openxmlformats.org/officeDocument/2006/relationships/settings" Target="/word/settings.xml" Id="R7de726100ec84517" /><Relationship Type="http://schemas.openxmlformats.org/officeDocument/2006/relationships/image" Target="/word/media/49889083-ca22-4854-965f-84bec52a0002.png" Id="Ra81b26d3723e4e19" /></Relationships>
</file>