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401a0df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454f5c7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Rejviz,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c3e5425046c6" /><Relationship Type="http://schemas.openxmlformats.org/officeDocument/2006/relationships/numbering" Target="/word/numbering.xml" Id="R15bb062e6e6642b3" /><Relationship Type="http://schemas.openxmlformats.org/officeDocument/2006/relationships/settings" Target="/word/settings.xml" Id="Radc2ab0549f54807" /><Relationship Type="http://schemas.openxmlformats.org/officeDocument/2006/relationships/image" Target="/word/media/d25c1717-68a8-44fd-a5d0-b25d263017e4.png" Id="R1745454f5c754dc0" /></Relationships>
</file>