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d183675e8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25fac200b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ac9b5b0254f4a" /><Relationship Type="http://schemas.openxmlformats.org/officeDocument/2006/relationships/numbering" Target="/word/numbering.xml" Id="R2e2040a90e9948ae" /><Relationship Type="http://schemas.openxmlformats.org/officeDocument/2006/relationships/settings" Target="/word/settings.xml" Id="R18bd3285c67b4085" /><Relationship Type="http://schemas.openxmlformats.org/officeDocument/2006/relationships/image" Target="/word/media/3c6f5022-fb9c-470a-8a0c-5c0c88c68b94.png" Id="R2fd25fac200b4b18" /></Relationships>
</file>