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a2eb58507944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7b3e957d8c4b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Rymice,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07700bb5b842f8" /><Relationship Type="http://schemas.openxmlformats.org/officeDocument/2006/relationships/numbering" Target="/word/numbering.xml" Id="Rdb38ae9237f74e47" /><Relationship Type="http://schemas.openxmlformats.org/officeDocument/2006/relationships/settings" Target="/word/settings.xml" Id="Rc616219d5a104c27" /><Relationship Type="http://schemas.openxmlformats.org/officeDocument/2006/relationships/image" Target="/word/media/4407d6ce-fc14-437e-be91-c8572af1fd4f.png" Id="Raf7b3e957d8c4b89" /></Relationships>
</file>