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360b3f67a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2c187ed0a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Rynarec,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85b4bcbd744fe" /><Relationship Type="http://schemas.openxmlformats.org/officeDocument/2006/relationships/numbering" Target="/word/numbering.xml" Id="R7ef6ed27c2944ab6" /><Relationship Type="http://schemas.openxmlformats.org/officeDocument/2006/relationships/settings" Target="/word/settings.xml" Id="R773c72f88f754823" /><Relationship Type="http://schemas.openxmlformats.org/officeDocument/2006/relationships/image" Target="/word/media/3fa2dc1d-5406-412c-827b-87cd7ae8eabc.png" Id="R3d52c187ed0a49f4" /></Relationships>
</file>