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28426b53b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7122c5e49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Sarovcova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fb31cdb6f41e2" /><Relationship Type="http://schemas.openxmlformats.org/officeDocument/2006/relationships/numbering" Target="/word/numbering.xml" Id="Rc655f47b3fba4a05" /><Relationship Type="http://schemas.openxmlformats.org/officeDocument/2006/relationships/settings" Target="/word/settings.xml" Id="R0a686a27b1a64e76" /><Relationship Type="http://schemas.openxmlformats.org/officeDocument/2006/relationships/image" Target="/word/media/2c90837f-a514-4f60-8f57-94b95e434ec1.png" Id="R3e27122c5e4942e3" /></Relationships>
</file>