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38d44e9c1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cbbf994c0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Sklene,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2813e25bd4dbb" /><Relationship Type="http://schemas.openxmlformats.org/officeDocument/2006/relationships/numbering" Target="/word/numbering.xml" Id="R0de029013fc14cd7" /><Relationship Type="http://schemas.openxmlformats.org/officeDocument/2006/relationships/settings" Target="/word/settings.xml" Id="R1417b4da1bdc4673" /><Relationship Type="http://schemas.openxmlformats.org/officeDocument/2006/relationships/image" Target="/word/media/4d65410d-e885-43b6-9de7-8be3e042e12e.png" Id="R47bcbbf994c04111" /></Relationships>
</file>