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f2f15fc8c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8da6c366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Skrecon,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fbd126a96422c" /><Relationship Type="http://schemas.openxmlformats.org/officeDocument/2006/relationships/numbering" Target="/word/numbering.xml" Id="R20aa7e864a90439a" /><Relationship Type="http://schemas.openxmlformats.org/officeDocument/2006/relationships/settings" Target="/word/settings.xml" Id="Rfa46f7e421ed4d03" /><Relationship Type="http://schemas.openxmlformats.org/officeDocument/2006/relationships/image" Target="/word/media/10cd5737-b39d-4fb1-a42b-997cb5036de4.png" Id="R02d8da6c366e444a" /></Relationships>
</file>