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4f8a3725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3509c2b98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f84d7ac084fb2" /><Relationship Type="http://schemas.openxmlformats.org/officeDocument/2006/relationships/numbering" Target="/word/numbering.xml" Id="R04e537f923d148e7" /><Relationship Type="http://schemas.openxmlformats.org/officeDocument/2006/relationships/settings" Target="/word/settings.xml" Id="R148e6f44dc7e44f9" /><Relationship Type="http://schemas.openxmlformats.org/officeDocument/2006/relationships/image" Target="/word/media/6061a360-72ac-4d67-a77c-d1a1e2f4cfbd.png" Id="Rfb83509c2b984b3d" /></Relationships>
</file>