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b2f78609e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89d1bf66a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Sobeslavice,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1da3f399444fc" /><Relationship Type="http://schemas.openxmlformats.org/officeDocument/2006/relationships/numbering" Target="/word/numbering.xml" Id="Rfd6c9062ce4a4b35" /><Relationship Type="http://schemas.openxmlformats.org/officeDocument/2006/relationships/settings" Target="/word/settings.xml" Id="R464ea0ebd9574e09" /><Relationship Type="http://schemas.openxmlformats.org/officeDocument/2006/relationships/image" Target="/word/media/f6cada1e-9eae-42ce-bf2d-712e511e7a26.png" Id="Reeb89d1bf66a45db" /></Relationships>
</file>