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117ae709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62c66b7c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Spyta,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afb69ab94601" /><Relationship Type="http://schemas.openxmlformats.org/officeDocument/2006/relationships/numbering" Target="/word/numbering.xml" Id="Rd1615a908c1a43a9" /><Relationship Type="http://schemas.openxmlformats.org/officeDocument/2006/relationships/settings" Target="/word/settings.xml" Id="R3f217584de5947b7" /><Relationship Type="http://schemas.openxmlformats.org/officeDocument/2006/relationships/image" Target="/word/media/7e9b3312-242a-4d12-86f6-7e254b34de6b.png" Id="Re42362c66b7c41e5" /></Relationships>
</file>