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e62cbca5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afdd4b4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Parezov,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2932f96843a8" /><Relationship Type="http://schemas.openxmlformats.org/officeDocument/2006/relationships/numbering" Target="/word/numbering.xml" Id="R83a9f67b48f24fea" /><Relationship Type="http://schemas.openxmlformats.org/officeDocument/2006/relationships/settings" Target="/word/settings.xml" Id="Rce4d4007b0df44fe" /><Relationship Type="http://schemas.openxmlformats.org/officeDocument/2006/relationships/image" Target="/word/media/8eb0baa0-f346-4cfc-ba64-87e8067e17df.png" Id="R6460afdd4b454ccd" /></Relationships>
</file>