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b04c2395b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1662e7e85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Stozice,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2e0a3317841a5" /><Relationship Type="http://schemas.openxmlformats.org/officeDocument/2006/relationships/numbering" Target="/word/numbering.xml" Id="Reafefd3e98f94d81" /><Relationship Type="http://schemas.openxmlformats.org/officeDocument/2006/relationships/settings" Target="/word/settings.xml" Id="Rca5fae79b69b4b02" /><Relationship Type="http://schemas.openxmlformats.org/officeDocument/2006/relationships/image" Target="/word/media/2b5faf9d-3561-47e2-b55e-f751aa459d34.png" Id="Rb811662e7e854ab9" /></Relationships>
</file>