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f98dc4af9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3467fbf00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Svabenice,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b244cd7e44e3b" /><Relationship Type="http://schemas.openxmlformats.org/officeDocument/2006/relationships/numbering" Target="/word/numbering.xml" Id="R2e810ddb2ef24a0d" /><Relationship Type="http://schemas.openxmlformats.org/officeDocument/2006/relationships/settings" Target="/word/settings.xml" Id="R5c137b22262243c0" /><Relationship Type="http://schemas.openxmlformats.org/officeDocument/2006/relationships/image" Target="/word/media/86b865b5-8eaf-4b32-b89b-33b81f23d2e5.png" Id="R47d3467fbf004ff9" /></Relationships>
</file>