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57f767f96e4e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54d6c01cfe4a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Svojetin,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cac1d61e7343a0" /><Relationship Type="http://schemas.openxmlformats.org/officeDocument/2006/relationships/numbering" Target="/word/numbering.xml" Id="Rfd4fcfc286e640a5" /><Relationship Type="http://schemas.openxmlformats.org/officeDocument/2006/relationships/settings" Target="/word/settings.xml" Id="Re827fc935dc34ae7" /><Relationship Type="http://schemas.openxmlformats.org/officeDocument/2006/relationships/image" Target="/word/media/285b469f-0462-4ca9-8b2e-3559655e97ca.png" Id="R5154d6c01cfe4a06" /></Relationships>
</file>