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edbecf7aa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a4b4ef001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Tovacov,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1b1ba9cc44999" /><Relationship Type="http://schemas.openxmlformats.org/officeDocument/2006/relationships/numbering" Target="/word/numbering.xml" Id="Radb14f0dd212492c" /><Relationship Type="http://schemas.openxmlformats.org/officeDocument/2006/relationships/settings" Target="/word/settings.xml" Id="R0478d7a648d345df" /><Relationship Type="http://schemas.openxmlformats.org/officeDocument/2006/relationships/image" Target="/word/media/4ff9f7e1-3ae0-4a03-bcbb-af31163c9bd0.png" Id="Ra26a4b4ef001448f" /></Relationships>
</file>