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52f2af86d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2e1344f3f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Tvrdkov,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2ff5570584323" /><Relationship Type="http://schemas.openxmlformats.org/officeDocument/2006/relationships/numbering" Target="/word/numbering.xml" Id="R1bf3019e9a28443d" /><Relationship Type="http://schemas.openxmlformats.org/officeDocument/2006/relationships/settings" Target="/word/settings.xml" Id="R5a412bb3cd224f69" /><Relationship Type="http://schemas.openxmlformats.org/officeDocument/2006/relationships/image" Target="/word/media/74efadb3-e20b-400d-ad3c-fdfa4d364122.png" Id="R5112e1344f3f48a2" /></Relationships>
</file>