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f0f1004ee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dfcd3c2864e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 Bicku,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c4f6941fe458d" /><Relationship Type="http://schemas.openxmlformats.org/officeDocument/2006/relationships/numbering" Target="/word/numbering.xml" Id="R9d8320cf4813471c" /><Relationship Type="http://schemas.openxmlformats.org/officeDocument/2006/relationships/settings" Target="/word/settings.xml" Id="R799d2f4bf049429a" /><Relationship Type="http://schemas.openxmlformats.org/officeDocument/2006/relationships/image" Target="/word/media/f6ce1a51-6584-46e9-adc1-2968a2749f5c.png" Id="Rd25dfcd3c2864e88" /></Relationships>
</file>