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dadf5ea0a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6a3ed1e22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Velci,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dbf237b7341ac" /><Relationship Type="http://schemas.openxmlformats.org/officeDocument/2006/relationships/numbering" Target="/word/numbering.xml" Id="R6f254f9527d941c0" /><Relationship Type="http://schemas.openxmlformats.org/officeDocument/2006/relationships/settings" Target="/word/settings.xml" Id="Rdcc3e6368a3b4b9f" /><Relationship Type="http://schemas.openxmlformats.org/officeDocument/2006/relationships/image" Target="/word/media/d2524501-b928-46cf-bc80-e45f309ce3f5.png" Id="R0696a3ed1e2244ea" /></Relationships>
</file>