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33f62926f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3fd9db8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Velka Cerna,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bf971bfe4b56" /><Relationship Type="http://schemas.openxmlformats.org/officeDocument/2006/relationships/numbering" Target="/word/numbering.xml" Id="Rd92f8b7f97aa45b4" /><Relationship Type="http://schemas.openxmlformats.org/officeDocument/2006/relationships/settings" Target="/word/settings.xml" Id="R84967e55ef2c457d" /><Relationship Type="http://schemas.openxmlformats.org/officeDocument/2006/relationships/image" Target="/word/media/a4b53b9a-11c6-4b83-9d58-617106383e7d.png" Id="R44ce3fd9db83442e" /></Relationships>
</file>