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2db84ab6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6e2a5295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d66c468284a4f" /><Relationship Type="http://schemas.openxmlformats.org/officeDocument/2006/relationships/numbering" Target="/word/numbering.xml" Id="R0cd78d70a1de48d3" /><Relationship Type="http://schemas.openxmlformats.org/officeDocument/2006/relationships/settings" Target="/word/settings.xml" Id="R9829ff16c7224982" /><Relationship Type="http://schemas.openxmlformats.org/officeDocument/2006/relationships/image" Target="/word/media/cd6cf40f-5d6a-4bef-8414-5731029be9ed.png" Id="R83c6e2a529584684" /></Relationships>
</file>