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d863f1409e42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38664fb3dc4c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Vikantice,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e15f9698e4aa9" /><Relationship Type="http://schemas.openxmlformats.org/officeDocument/2006/relationships/numbering" Target="/word/numbering.xml" Id="Rb716c8fd69024393" /><Relationship Type="http://schemas.openxmlformats.org/officeDocument/2006/relationships/settings" Target="/word/settings.xml" Id="Re97216dfaf2d4528" /><Relationship Type="http://schemas.openxmlformats.org/officeDocument/2006/relationships/image" Target="/word/media/7cf16ecb-eff3-4189-9649-7e6c6b84cb8b.png" Id="R9938664fb3dc4c62" /></Relationships>
</file>